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55" w:rsidRDefault="00725855" w:rsidP="00725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620">
        <w:rPr>
          <w:rFonts w:ascii="Times New Roman" w:hAnsi="Times New Roman"/>
          <w:b/>
          <w:sz w:val="28"/>
          <w:szCs w:val="28"/>
          <w:lang w:eastAsia="ru-RU"/>
        </w:rPr>
        <w:t>СПИСОК РЕКОМЕНДУЕМОЙ ЛИТЕРАТУРЫ</w:t>
      </w:r>
    </w:p>
    <w:p w:rsidR="00725855" w:rsidRPr="00682620" w:rsidRDefault="00725855" w:rsidP="00725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о дисциплине «Методика преподавания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спецдисциплин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по экономике»</w:t>
      </w:r>
    </w:p>
    <w:p w:rsidR="00725855" w:rsidRPr="00682620" w:rsidRDefault="00725855" w:rsidP="00725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5855" w:rsidRPr="00682620" w:rsidRDefault="00725855" w:rsidP="00725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620">
        <w:rPr>
          <w:rFonts w:ascii="Times New Roman" w:hAnsi="Times New Roman"/>
          <w:b/>
          <w:sz w:val="28"/>
          <w:szCs w:val="28"/>
          <w:lang w:eastAsia="ru-RU"/>
        </w:rPr>
        <w:t>Законодательные и нормативные акты:</w:t>
      </w:r>
    </w:p>
    <w:p w:rsidR="00725855" w:rsidRPr="00682620" w:rsidRDefault="00725855" w:rsidP="00725855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82620">
        <w:rPr>
          <w:rFonts w:ascii="Times New Roman" w:hAnsi="Times New Roman"/>
          <w:sz w:val="28"/>
          <w:szCs w:val="28"/>
          <w:lang w:eastAsia="uk-UA"/>
        </w:rPr>
        <w:t xml:space="preserve">Федеральный закон от 29 декабря 2012 г. № 273-ФЗ «Об образовании в Российской Федерации» //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</w:t>
      </w:r>
      <w:r w:rsidRPr="00682620">
        <w:rPr>
          <w:rFonts w:ascii="Times New Roman" w:hAnsi="Times New Roman"/>
          <w:sz w:val="28"/>
          <w:szCs w:val="28"/>
          <w:lang w:eastAsia="uk-UA"/>
        </w:rPr>
        <w:t xml:space="preserve"> https://www.consultant.ru/document/cons_doc_LAW_140174/</w:t>
      </w:r>
    </w:p>
    <w:p w:rsidR="00725855" w:rsidRPr="00682620" w:rsidRDefault="00725855" w:rsidP="00725855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82620">
        <w:rPr>
          <w:rFonts w:ascii="Times New Roman" w:hAnsi="Times New Roman"/>
          <w:sz w:val="28"/>
          <w:szCs w:val="28"/>
          <w:lang w:eastAsia="uk-UA"/>
        </w:rPr>
        <w:t>Приказ Министерства науки и высшего образования Российской Федерации</w:t>
      </w:r>
      <w:r w:rsidRPr="00682620">
        <w:rPr>
          <w:rFonts w:ascii="Times New Roman" w:hAnsi="Times New Roman"/>
          <w:sz w:val="28"/>
          <w:szCs w:val="28"/>
        </w:rPr>
        <w:t xml:space="preserve"> </w:t>
      </w:r>
      <w:r w:rsidRPr="00682620">
        <w:rPr>
          <w:rFonts w:ascii="Times New Roman" w:hAnsi="Times New Roman"/>
          <w:sz w:val="28"/>
          <w:szCs w:val="28"/>
          <w:lang w:eastAsia="uk-UA"/>
        </w:rPr>
        <w:t xml:space="preserve">от 6 апреля 2021 г. № 245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682620">
        <w:rPr>
          <w:rFonts w:ascii="Times New Roman" w:hAnsi="Times New Roman"/>
          <w:sz w:val="28"/>
          <w:szCs w:val="28"/>
          <w:lang w:eastAsia="uk-UA"/>
        </w:rPr>
        <w:t>бакалавриата</w:t>
      </w:r>
      <w:proofErr w:type="spellEnd"/>
      <w:r w:rsidRPr="00682620">
        <w:rPr>
          <w:rFonts w:ascii="Times New Roman" w:hAnsi="Times New Roman"/>
          <w:sz w:val="28"/>
          <w:szCs w:val="28"/>
          <w:lang w:eastAsia="uk-UA"/>
        </w:rPr>
        <w:t xml:space="preserve">, программам </w:t>
      </w:r>
      <w:proofErr w:type="spellStart"/>
      <w:r w:rsidRPr="00682620">
        <w:rPr>
          <w:rFonts w:ascii="Times New Roman" w:hAnsi="Times New Roman"/>
          <w:sz w:val="28"/>
          <w:szCs w:val="28"/>
          <w:lang w:eastAsia="uk-UA"/>
        </w:rPr>
        <w:t>специалитета</w:t>
      </w:r>
      <w:proofErr w:type="spellEnd"/>
      <w:r w:rsidRPr="00682620">
        <w:rPr>
          <w:rFonts w:ascii="Times New Roman" w:hAnsi="Times New Roman"/>
          <w:sz w:val="28"/>
          <w:szCs w:val="28"/>
          <w:lang w:eastAsia="uk-UA"/>
        </w:rPr>
        <w:t xml:space="preserve">, программам магистратуры» //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https://normativ.kontur.ru/document?moduleId=1&amp;documentId=446245</w:t>
      </w:r>
    </w:p>
    <w:p w:rsidR="00725855" w:rsidRPr="00682620" w:rsidRDefault="00725855" w:rsidP="00725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2620">
        <w:rPr>
          <w:rFonts w:ascii="Times New Roman" w:hAnsi="Times New Roman"/>
          <w:b/>
          <w:sz w:val="28"/>
          <w:szCs w:val="28"/>
        </w:rPr>
        <w:t>Основная:</w:t>
      </w:r>
    </w:p>
    <w:p w:rsidR="00725855" w:rsidRPr="00682620" w:rsidRDefault="00725855" w:rsidP="0072585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Белых А.С. Педагогика высшей школы: учебное пособие. – Луганск: Изд-во ЛНУ им. В. Даля, 2018 – 248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https://cloud.mail.ru/public/Ujgh/C3HCB4Cb6</w:t>
      </w:r>
    </w:p>
    <w:p w:rsidR="00725855" w:rsidRPr="00682620" w:rsidRDefault="00725855" w:rsidP="0072585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Методика преподавания экономики в высшей школе / сост. Н.М.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Тюкавкин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– Самара: Изд-во Самарского университета, 2018. – 40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https://cloud.mail.ru/public/bfDv/JjrQbjgYL</w:t>
      </w:r>
    </w:p>
    <w:p w:rsidR="00725855" w:rsidRPr="00682620" w:rsidRDefault="00725855" w:rsidP="0072585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Современные педагогические </w:t>
      </w:r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технологии :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учебное пособие для студентов-бакалавров, обучающихся по педагогическим направлениям и специальностям / Автор-составитель: О.И. Мезенцева; под. ред. Е.В. Кузнецовой;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Куйб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фил.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Новосиб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гос.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ун-та. – Новосибирск: ООО «Немо Пресс», 2018 – 140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https://cloud.mail.ru/public/Uamq/MzuZZVGfP</w:t>
      </w:r>
    </w:p>
    <w:p w:rsidR="00725855" w:rsidRPr="00682620" w:rsidRDefault="00725855" w:rsidP="0072585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Скоробогатова В.В. Организация и методика преподавания экономических дисциплин: конспект лекций для студентов направления подготовки 38.04.01 Экономика (магистерская программа – «Учет, анализ и аудит», «Экономическая безопасность субъектов предпринимательства») очной и заочной форм обучения. - Керчь, 2021. – 64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https://cloud.mail.ru/public/znmo/b7YJEV36E</w:t>
      </w:r>
    </w:p>
    <w:p w:rsidR="00725855" w:rsidRPr="00682620" w:rsidRDefault="00725855" w:rsidP="00725855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Андреева Э.В. Педагогика высшей школы. Сборник </w:t>
      </w:r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заданий :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учеб.-метод. пособие / Э. В. Андреева, В. И.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Качуровский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Перм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гос. нац.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исслед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ун-т. – Пермь, 2019. </w:t>
      </w:r>
      <w:r w:rsidRPr="006826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682620">
        <w:rPr>
          <w:rFonts w:ascii="Times New Roman" w:hAnsi="Times New Roman"/>
          <w:color w:val="000000"/>
          <w:sz w:val="28"/>
          <w:szCs w:val="28"/>
        </w:rPr>
        <w:t xml:space="preserve">88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5" w:history="1">
        <w:r w:rsidRPr="00682620">
          <w:rPr>
            <w:rStyle w:val="a3"/>
            <w:rFonts w:ascii="Times New Roman" w:hAnsi="Times New Roman"/>
            <w:color w:val="000000"/>
            <w:sz w:val="28"/>
            <w:szCs w:val="28"/>
          </w:rPr>
          <w:t>https://cloud.mail.ru/public/JZ99/T6YQyRF3Q</w:t>
        </w:r>
      </w:hyperlink>
    </w:p>
    <w:p w:rsidR="00725855" w:rsidRPr="00682620" w:rsidRDefault="00725855" w:rsidP="00725855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2620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Евплова Е.В. Методика преподавания дисциплин: учебно-методическое пособие / Е.В. Евплова, И.И.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Тубер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– Челябинск, 2015 – 108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https://cloud.mail.ru/public/t5BD/MUpYVG9FE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Деева, Е. М. Применение современных интерактивных методов обучения в вузе: практикум / Е. М. Деева. – </w:t>
      </w:r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Ульяновск :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УлГТУ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, 2015 – 116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https://cloud.mail.ru/public/VEY1/RXmWWrxDe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lastRenderedPageBreak/>
        <w:t>Карпович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, Е. Б. Педагогика и психология высшей </w:t>
      </w:r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школы :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пособие / Е. Б.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Карпович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, А. Ю. Яцкевич. – </w:t>
      </w:r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Минск :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БГУИР, 2015. – 52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https://cloud.mail.ru/public/KoyW/RyRp2yvrw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Шенягин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 В.П. Основы преподавания экономических дисциплин. Учебно-методическая документация. Модуль Б.3.КВ.3.5. Направление подготовки – 38.03.01 Экономика, квалификация (степень) выпускника – Бакалавр. – М.: Академия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тринитаризма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, 2015 – 77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https://cloud.mail.ru/public/9Lra/8aQWsdDyi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Диденко, Л. А. Использование современных педагогических технологий в условиях реализации федеральных государственных образовательных стандартов: учебное пособие /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изд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-е 2, доп. и </w:t>
      </w:r>
      <w:proofErr w:type="spellStart"/>
      <w:proofErr w:type="gramStart"/>
      <w:r w:rsidRPr="00682620"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>.;</w:t>
      </w:r>
      <w:proofErr w:type="gramEnd"/>
      <w:r w:rsidRPr="0068262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Краснояр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гос.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. ун-т им. В. П. Астафьева. Красноярск, 2015. – 174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>: https://cloud.mail.ru/public/Guui/LPLF1dvnq</w:t>
      </w:r>
    </w:p>
    <w:p w:rsidR="00725855" w:rsidRPr="00682620" w:rsidRDefault="00725855" w:rsidP="0072585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2620">
        <w:rPr>
          <w:rFonts w:ascii="Times New Roman" w:hAnsi="Times New Roman"/>
          <w:color w:val="000000"/>
          <w:sz w:val="28"/>
          <w:szCs w:val="28"/>
        </w:rPr>
        <w:t xml:space="preserve">Методика преподавания экономических дисциплин. / Автор-составитель: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Мокиевская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 Н. Е. – Пенза: Изд-во </w:t>
      </w:r>
      <w:proofErr w:type="spellStart"/>
      <w:r w:rsidRPr="00682620">
        <w:rPr>
          <w:rFonts w:ascii="Times New Roman" w:hAnsi="Times New Roman"/>
          <w:color w:val="000000"/>
          <w:sz w:val="28"/>
          <w:szCs w:val="28"/>
        </w:rPr>
        <w:t>ПензГТУ</w:t>
      </w:r>
      <w:proofErr w:type="spellEnd"/>
      <w:r w:rsidRPr="00682620">
        <w:rPr>
          <w:rFonts w:ascii="Times New Roman" w:hAnsi="Times New Roman"/>
          <w:color w:val="000000"/>
          <w:sz w:val="28"/>
          <w:szCs w:val="28"/>
        </w:rPr>
        <w:t xml:space="preserve">, 2015. – 81 с. [Электронный ресурс]. –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682620">
          <w:rPr>
            <w:rStyle w:val="a3"/>
            <w:rFonts w:ascii="Times New Roman" w:hAnsi="Times New Roman"/>
            <w:color w:val="000000"/>
            <w:sz w:val="28"/>
            <w:szCs w:val="28"/>
          </w:rPr>
          <w:t>https://cloud.mail.ru/public/3X7n/fymahcJuT</w:t>
        </w:r>
      </w:hyperlink>
    </w:p>
    <w:p w:rsidR="00725855" w:rsidRPr="00682620" w:rsidRDefault="00725855" w:rsidP="0072585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5855" w:rsidRPr="00682620" w:rsidRDefault="00725855" w:rsidP="00725855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2620">
        <w:rPr>
          <w:rFonts w:ascii="Times New Roman" w:hAnsi="Times New Roman"/>
          <w:b/>
          <w:sz w:val="28"/>
          <w:szCs w:val="28"/>
          <w:lang w:eastAsia="ru-RU"/>
        </w:rPr>
        <w:t>Периодические издания:</w:t>
      </w:r>
    </w:p>
    <w:p w:rsidR="00725855" w:rsidRPr="00682620" w:rsidRDefault="00725855" w:rsidP="0072585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Педагогика высшей школы. 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B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Электронный ресурс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D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. </w:t>
      </w:r>
      <w:r w:rsidRPr="00682620">
        <w:rPr>
          <w:rFonts w:ascii="Times New Roman" w:eastAsia="Courier New" w:hAnsi="Times New Roman"/>
          <w:color w:val="000000"/>
          <w:spacing w:val="-9"/>
          <w:sz w:val="28"/>
          <w:szCs w:val="28"/>
          <w:lang w:eastAsia="ru-RU"/>
        </w:rPr>
        <w:t>–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: </w:t>
      </w:r>
      <w:hyperlink r:id="rId7" w:history="1">
        <w:r w:rsidRPr="00682620">
          <w:rPr>
            <w:rStyle w:val="a3"/>
            <w:rFonts w:ascii="Times New Roman" w:eastAsia="Courier New" w:hAnsi="Times New Roman"/>
            <w:color w:val="000000"/>
            <w:sz w:val="28"/>
            <w:szCs w:val="28"/>
          </w:rPr>
          <w:t>https://moluch.ru/th/3/archive/3/</w:t>
        </w:r>
      </w:hyperlink>
    </w:p>
    <w:p w:rsidR="00725855" w:rsidRPr="00682620" w:rsidRDefault="00725855" w:rsidP="0072585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Научно-образовательный журнал «Вопросы образования».</w:t>
      </w:r>
      <w:r w:rsidRPr="00682620">
        <w:rPr>
          <w:rFonts w:ascii="Times New Roman" w:eastAsia="Courier New" w:hAnsi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B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Электронный ресурс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D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. </w:t>
      </w:r>
      <w:r w:rsidRPr="00682620">
        <w:rPr>
          <w:rFonts w:ascii="Times New Roman" w:eastAsia="Courier New" w:hAnsi="Times New Roman"/>
          <w:color w:val="000000"/>
          <w:spacing w:val="-9"/>
          <w:sz w:val="28"/>
          <w:szCs w:val="28"/>
          <w:lang w:eastAsia="ru-RU"/>
        </w:rPr>
        <w:t>–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: </w:t>
      </w:r>
      <w:hyperlink r:id="rId8" w:history="1">
        <w:r w:rsidRPr="00682620">
          <w:rPr>
            <w:rStyle w:val="a3"/>
            <w:rFonts w:ascii="Times New Roman" w:eastAsia="Courier New" w:hAnsi="Times New Roman"/>
            <w:color w:val="000000"/>
            <w:sz w:val="28"/>
            <w:szCs w:val="28"/>
          </w:rPr>
          <w:t>http://vo.hse.ru/conditions</w:t>
        </w:r>
      </w:hyperlink>
    </w:p>
    <w:p w:rsidR="00725855" w:rsidRPr="00682620" w:rsidRDefault="00725855" w:rsidP="0072585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Научно-педагогический журнал «Высшее образование в России». 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B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Электронный ресурс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D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. </w:t>
      </w:r>
      <w:r w:rsidRPr="00682620">
        <w:rPr>
          <w:rFonts w:ascii="Times New Roman" w:eastAsia="Courier New" w:hAnsi="Times New Roman"/>
          <w:color w:val="000000"/>
          <w:spacing w:val="-9"/>
          <w:sz w:val="28"/>
          <w:szCs w:val="28"/>
          <w:lang w:eastAsia="ru-RU"/>
        </w:rPr>
        <w:t>–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: </w:t>
      </w:r>
      <w:hyperlink r:id="rId9" w:history="1">
        <w:r w:rsidRPr="00682620">
          <w:rPr>
            <w:rStyle w:val="a3"/>
            <w:rFonts w:ascii="Times New Roman" w:eastAsia="Courier New" w:hAnsi="Times New Roman"/>
            <w:color w:val="000000"/>
            <w:sz w:val="28"/>
            <w:szCs w:val="28"/>
          </w:rPr>
          <w:t>http://www.vovr.ru/avtor.html</w:t>
        </w:r>
      </w:hyperlink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</w:p>
    <w:p w:rsidR="00725855" w:rsidRPr="00682620" w:rsidRDefault="00725855" w:rsidP="0072585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Научно-педагогический журнал «Вестник международных организаций: образование, наука, новая экономика». 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B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Электронный ресурс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ym w:font="Symbol" w:char="F05D"/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. </w:t>
      </w:r>
      <w:r w:rsidRPr="00682620">
        <w:rPr>
          <w:rFonts w:ascii="Times New Roman" w:eastAsia="Courier New" w:hAnsi="Times New Roman"/>
          <w:color w:val="000000"/>
          <w:spacing w:val="-9"/>
          <w:sz w:val="28"/>
          <w:szCs w:val="28"/>
          <w:lang w:eastAsia="ru-RU"/>
        </w:rPr>
        <w:t>–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  <w:r w:rsidRPr="00682620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: </w:t>
      </w:r>
      <w:hyperlink r:id="rId10" w:history="1">
        <w:r w:rsidRPr="00682620">
          <w:rPr>
            <w:rStyle w:val="a3"/>
            <w:rFonts w:ascii="Times New Roman" w:eastAsia="Courier New" w:hAnsi="Times New Roman"/>
            <w:color w:val="000000"/>
            <w:sz w:val="28"/>
            <w:szCs w:val="28"/>
          </w:rPr>
          <w:t>https://iorj.hse.ru/about</w:t>
        </w:r>
      </w:hyperlink>
      <w:r w:rsidRPr="00682620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</w:p>
    <w:p w:rsidR="00B76678" w:rsidRDefault="00B76678"/>
    <w:sectPr w:rsidR="00B7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4286"/>
    <w:multiLevelType w:val="hybridMultilevel"/>
    <w:tmpl w:val="8272D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F5073"/>
    <w:multiLevelType w:val="multilevel"/>
    <w:tmpl w:val="D66ED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C954E1"/>
    <w:multiLevelType w:val="hybridMultilevel"/>
    <w:tmpl w:val="A95A861C"/>
    <w:lvl w:ilvl="0" w:tplc="491040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F0018E"/>
    <w:multiLevelType w:val="hybridMultilevel"/>
    <w:tmpl w:val="AAE8F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55"/>
    <w:rsid w:val="00725855"/>
    <w:rsid w:val="00B7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C26B6-872E-4A5D-A5BC-0B86D96C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85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5855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25855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.hse.ru/condi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luch.ru/th/3/archive/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3X7n/fymahcJu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oud.mail.ru/public/JZ99/T6YQyRF3Q" TargetMode="External"/><Relationship Id="rId10" Type="http://schemas.openxmlformats.org/officeDocument/2006/relationships/hyperlink" Target="https://iorj.hse.ru/abo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vr.ru/avto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2024-11-08T12:08:00Z</dcterms:created>
  <dcterms:modified xsi:type="dcterms:W3CDTF">2024-11-08T12:08:00Z</dcterms:modified>
</cp:coreProperties>
</file>